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A0CA" w14:textId="77777777" w:rsidR="006D340B" w:rsidRPr="006D340B" w:rsidRDefault="006D340B" w:rsidP="006D340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D340B">
        <w:rPr>
          <w:rFonts w:ascii="Times New Roman" w:eastAsia="Calibri" w:hAnsi="Times New Roman" w:cs="Times New Roman"/>
          <w:b/>
          <w:sz w:val="28"/>
          <w:szCs w:val="28"/>
        </w:rPr>
        <w:t>. Обеспечение населения укрытиями</w:t>
      </w:r>
    </w:p>
    <w:p w14:paraId="687428BE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B4BE62D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sz w:val="28"/>
          <w:szCs w:val="28"/>
        </w:rPr>
        <w:t>Средства коллективной защиты создаются для защиты населения в связи с опасностями, возникающими при чрезвычайных ситуациях, ведении военных конфликтов и вследствие этих конфликтов.</w:t>
      </w:r>
    </w:p>
    <w:p w14:paraId="39CA2E6E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sz w:val="28"/>
          <w:szCs w:val="28"/>
        </w:rPr>
        <w:t>Создание и сохранение имеющихся объектов (средств) коллективной защиты</w:t>
      </w:r>
      <w:r w:rsidRPr="006D340B">
        <w:rPr>
          <w:rFonts w:ascii="Times New Roman" w:eastAsia="Calibri" w:hAnsi="Times New Roman" w:cs="Times New Roman"/>
          <w:sz w:val="28"/>
          <w:szCs w:val="28"/>
        </w:rPr>
        <w:t xml:space="preserve"> и их поддержание в состоянии постоянной готовности к использованию </w:t>
      </w:r>
      <w:r w:rsidRPr="006D340B">
        <w:rPr>
          <w:rFonts w:ascii="Times New Roman" w:eastAsia="Calibri" w:hAnsi="Times New Roman" w:cs="Times New Roman"/>
          <w:b/>
          <w:sz w:val="28"/>
          <w:szCs w:val="28"/>
        </w:rPr>
        <w:t>осуществляется Правительством Приморского края, органами местного самоуправления и организациями</w:t>
      </w:r>
      <w:r w:rsidRPr="006D340B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соответствующих территориях.</w:t>
      </w:r>
    </w:p>
    <w:p w14:paraId="1C6402E3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sz w:val="28"/>
          <w:szCs w:val="28"/>
        </w:rPr>
        <w:t>Средства коллективной защиты являются объектами гражданской обороны и включают в себя:</w:t>
      </w:r>
    </w:p>
    <w:p w14:paraId="43CF7889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sz w:val="28"/>
          <w:szCs w:val="28"/>
        </w:rPr>
        <w:t>Убежище</w:t>
      </w:r>
      <w:r w:rsidRPr="006D340B">
        <w:rPr>
          <w:rFonts w:ascii="Times New Roman" w:eastAsia="Calibri" w:hAnsi="Times New Roman" w:cs="Times New Roman"/>
          <w:sz w:val="28"/>
          <w:szCs w:val="28"/>
        </w:rPr>
        <w:t xml:space="preserve"> - предназначенное для защиты укрываемых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6D340B">
        <w:rPr>
          <w:rFonts w:ascii="Times New Roman" w:eastAsia="Calibri" w:hAnsi="Times New Roman" w:cs="Times New Roman"/>
          <w:sz w:val="28"/>
          <w:szCs w:val="28"/>
        </w:rPr>
        <w:t>аварийно</w:t>
      </w:r>
      <w:proofErr w:type="spellEnd"/>
      <w:r w:rsidRPr="006D340B">
        <w:rPr>
          <w:rFonts w:ascii="Times New Roman" w:eastAsia="Calibri" w:hAnsi="Times New Roman" w:cs="Times New Roman"/>
          <w:sz w:val="28"/>
          <w:szCs w:val="28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14:paraId="094FF0D8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sz w:val="28"/>
          <w:szCs w:val="28"/>
        </w:rPr>
        <w:t xml:space="preserve">Убежища создаются </w:t>
      </w:r>
      <w:r w:rsidRPr="006D340B">
        <w:rPr>
          <w:rFonts w:ascii="Times New Roman" w:eastAsia="Calibri" w:hAnsi="Times New Roman" w:cs="Times New Roman"/>
          <w:sz w:val="28"/>
          <w:szCs w:val="28"/>
        </w:rPr>
        <w:t>для смены работников организации, отнесенной к категории по гражданской обороне расположенных на территории, отнесенной к группе по гражданской обороне, за исключением медицинского персонала, обслуживающего нетранспортабельных больных;</w:t>
      </w:r>
    </w:p>
    <w:p w14:paraId="5AD75679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sz w:val="28"/>
          <w:szCs w:val="28"/>
        </w:rPr>
        <w:t>Противорадиационное укрытие</w:t>
      </w:r>
      <w:r w:rsidRPr="006D340B">
        <w:rPr>
          <w:rFonts w:ascii="Times New Roman" w:eastAsia="Calibri" w:hAnsi="Times New Roman" w:cs="Times New Roman"/>
          <w:sz w:val="28"/>
          <w:szCs w:val="28"/>
        </w:rPr>
        <w:t xml:space="preserve"> - предназначенное для защиты укрываемых от воздействия ионизирующих излучений при радиоактивном заражении (загрязнении) местности.</w:t>
      </w:r>
    </w:p>
    <w:p w14:paraId="121D4F27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sz w:val="28"/>
          <w:szCs w:val="28"/>
        </w:rPr>
        <w:t>Противорадиационные укрытия создаются:</w:t>
      </w:r>
    </w:p>
    <w:p w14:paraId="097253ED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sz w:val="28"/>
          <w:szCs w:val="28"/>
        </w:rPr>
        <w:t>для смены работников организации, отнесенной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14:paraId="020A6CE4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14:paraId="6500065F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sz w:val="28"/>
          <w:szCs w:val="28"/>
        </w:rPr>
        <w:t>Укрытие</w:t>
      </w:r>
      <w:r w:rsidRPr="006D340B">
        <w:rPr>
          <w:rFonts w:ascii="Times New Roman" w:eastAsia="Calibri" w:hAnsi="Times New Roman" w:cs="Times New Roman"/>
          <w:sz w:val="28"/>
          <w:szCs w:val="28"/>
        </w:rPr>
        <w:t xml:space="preserve"> - предназначенное для защиты укрываемых от фугасного и осколочного действия обычных средств поражения, поражения обломками строительных конструкций.</w:t>
      </w:r>
    </w:p>
    <w:p w14:paraId="4D015669" w14:textId="77777777" w:rsidR="006D340B" w:rsidRPr="006D340B" w:rsidRDefault="006D340B" w:rsidP="006D34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34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Укрытия создаются:</w:t>
      </w:r>
    </w:p>
    <w:p w14:paraId="475CDA34" w14:textId="77777777" w:rsidR="006D340B" w:rsidRPr="006D340B" w:rsidRDefault="006D340B" w:rsidP="006D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340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для работников смены организации, отнесенной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14:paraId="502BD17C" w14:textId="77777777" w:rsidR="006D340B" w:rsidRPr="006D340B" w:rsidRDefault="006D340B" w:rsidP="006D34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40B">
        <w:rPr>
          <w:rFonts w:ascii="Times New Roman" w:eastAsia="Calibri" w:hAnsi="Times New Roman" w:cs="Times New Roman"/>
          <w:color w:val="000000"/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14:paraId="2013B144" w14:textId="10ED7091" w:rsidR="00A842B7" w:rsidRDefault="006D340B" w:rsidP="006D340B"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6D340B">
        <w:rPr>
          <w:rFonts w:ascii="Times New Roman" w:eastAsia="Calibri" w:hAnsi="Times New Roman" w:cs="Times New Roman"/>
          <w:b/>
          <w:sz w:val="28"/>
          <w:szCs w:val="28"/>
        </w:rPr>
        <w:t xml:space="preserve">Укрытие населения </w:t>
      </w:r>
      <w:r w:rsidRPr="006D340B">
        <w:rPr>
          <w:rFonts w:ascii="Times New Roman" w:eastAsia="Calibri" w:hAnsi="Times New Roman" w:cs="Times New Roman"/>
          <w:sz w:val="28"/>
          <w:szCs w:val="28"/>
        </w:rPr>
        <w:t xml:space="preserve">организуется органами местного самоуправления в подвальных помещениях многоквартирных домов или иных заглубленных помещениях, приспособленных под защитные сооружения гражданской обороны </w:t>
      </w:r>
      <w:r w:rsidRPr="006D340B">
        <w:rPr>
          <w:rFonts w:ascii="Times New Roman" w:eastAsia="Calibri" w:hAnsi="Times New Roman" w:cs="Times New Roman"/>
          <w:sz w:val="28"/>
          <w:szCs w:val="28"/>
        </w:rPr>
        <w:lastRenderedPageBreak/>
        <w:t>в период проведения мобилизации и в военное время и соответствующих минимальным требованиям, предъявляемым к защитным сооружениям.</w:t>
      </w:r>
    </w:p>
    <w:sectPr w:rsidR="00A842B7" w:rsidSect="006D34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3C"/>
    <w:rsid w:val="006D340B"/>
    <w:rsid w:val="0083213C"/>
    <w:rsid w:val="00A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6873"/>
  <w15:chartTrackingRefBased/>
  <w15:docId w15:val="{930349B8-85EB-4C41-B62C-5DB16DE6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В. Яковенко</dc:creator>
  <cp:keywords/>
  <dc:description/>
  <cp:lastModifiedBy>Роман В. Яковенко</cp:lastModifiedBy>
  <cp:revision>2</cp:revision>
  <dcterms:created xsi:type="dcterms:W3CDTF">2022-12-05T23:52:00Z</dcterms:created>
  <dcterms:modified xsi:type="dcterms:W3CDTF">2022-12-05T23:54:00Z</dcterms:modified>
</cp:coreProperties>
</file>